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DB" w:rsidRPr="00E77D38" w:rsidRDefault="00637983" w:rsidP="00622E7E">
      <w:pPr>
        <w:pStyle w:val="NoSpacing"/>
        <w:jc w:val="center"/>
        <w:rPr>
          <w:b/>
          <w:sz w:val="28"/>
          <w:szCs w:val="28"/>
        </w:rPr>
      </w:pPr>
      <w:r w:rsidRPr="00622E7E">
        <w:rPr>
          <w:b/>
          <w:sz w:val="28"/>
          <w:szCs w:val="28"/>
        </w:rPr>
        <w:t>Инструкция по заполнению Списка уполномоченных лиц</w:t>
      </w:r>
    </w:p>
    <w:p w:rsidR="00637983" w:rsidRDefault="00C93F25" w:rsidP="00C93F25">
      <w:pPr>
        <w:pStyle w:val="NoSpacing"/>
        <w:jc w:val="center"/>
      </w:pPr>
      <w:r>
        <w:t>(Список лиц, уполномоченных на использование Системы – это Приложение №3 к Правилам)</w:t>
      </w:r>
    </w:p>
    <w:p w:rsidR="00C93F25" w:rsidRDefault="00C93F25" w:rsidP="00637983">
      <w:pPr>
        <w:pStyle w:val="NoSpacing"/>
      </w:pPr>
    </w:p>
    <w:p w:rsidR="00D47E01" w:rsidRDefault="00D47E01" w:rsidP="00D47E01">
      <w:pPr>
        <w:pStyle w:val="NoSpacing"/>
        <w:ind w:left="720"/>
      </w:pPr>
      <w:r>
        <w:t>ЭД – это Электронный Документ.</w:t>
      </w:r>
    </w:p>
    <w:p w:rsidR="00D47E01" w:rsidRDefault="00D47E01" w:rsidP="00D47E01">
      <w:pPr>
        <w:pStyle w:val="NoSpacing"/>
        <w:ind w:left="720"/>
      </w:pPr>
      <w:r>
        <w:t xml:space="preserve">Одноразовый пароль – это средство дополнительной идентификации Клиента (основным средством является ключ электронной подписи, хранящийся на </w:t>
      </w:r>
      <w:r>
        <w:rPr>
          <w:lang w:val="en-US"/>
        </w:rPr>
        <w:t>USB</w:t>
      </w:r>
      <w:r w:rsidRPr="008643D1">
        <w:t>-</w:t>
      </w:r>
      <w:proofErr w:type="spellStart"/>
      <w:r>
        <w:t>токене</w:t>
      </w:r>
      <w:proofErr w:type="spellEnd"/>
      <w:r>
        <w:t>).</w:t>
      </w:r>
    </w:p>
    <w:p w:rsidR="00D47E01" w:rsidRDefault="00D47E01" w:rsidP="00D47E01">
      <w:pPr>
        <w:pStyle w:val="NoSpacing"/>
        <w:ind w:left="720"/>
      </w:pPr>
    </w:p>
    <w:p w:rsidR="00637983" w:rsidRDefault="00622E7E" w:rsidP="00622E7E">
      <w:pPr>
        <w:pStyle w:val="NoSpacing"/>
        <w:numPr>
          <w:ilvl w:val="0"/>
          <w:numId w:val="1"/>
        </w:numPr>
      </w:pPr>
      <w:r>
        <w:t>Необходимо заполнить поля «Дата», «Наименование Клиента», «Клиентский номер».</w:t>
      </w:r>
    </w:p>
    <w:p w:rsidR="00622E7E" w:rsidRDefault="00622E7E" w:rsidP="00622E7E">
      <w:pPr>
        <w:pStyle w:val="NoSpacing"/>
        <w:numPr>
          <w:ilvl w:val="0"/>
          <w:numId w:val="1"/>
        </w:numPr>
      </w:pPr>
      <w:r>
        <w:t>Нео</w:t>
      </w:r>
      <w:r w:rsidR="00D41B94">
        <w:t xml:space="preserve">бходимо заполнить поля с данными </w:t>
      </w:r>
      <w:r w:rsidR="00D41B94" w:rsidRPr="008E1D6A">
        <w:rPr>
          <w:u w:val="single"/>
        </w:rPr>
        <w:t xml:space="preserve">уполномоченных должностных лиц </w:t>
      </w:r>
      <w:r w:rsidR="00775C99" w:rsidRPr="008E1D6A">
        <w:rPr>
          <w:u w:val="single"/>
        </w:rPr>
        <w:t>с правом подписи ЭД</w:t>
      </w:r>
      <w:r w:rsidR="00775C99">
        <w:t xml:space="preserve"> </w:t>
      </w:r>
      <w:r w:rsidR="00D41B94">
        <w:t>с указанием Категории подписи.</w:t>
      </w:r>
    </w:p>
    <w:p w:rsidR="004524E9" w:rsidRDefault="00D47E01" w:rsidP="00345E56">
      <w:pPr>
        <w:pStyle w:val="NoSpacing"/>
        <w:numPr>
          <w:ilvl w:val="0"/>
          <w:numId w:val="1"/>
        </w:numPr>
      </w:pPr>
      <w:r>
        <w:t xml:space="preserve">Необходимо заполнить поля «Адрес электронной почты» и «Номер мобильного телефона для направления </w:t>
      </w:r>
      <w:r w:rsidRPr="004524E9">
        <w:rPr>
          <w:lang w:val="en-US"/>
        </w:rPr>
        <w:t>SMS</w:t>
      </w:r>
      <w:r w:rsidRPr="00561F06">
        <w:t>-</w:t>
      </w:r>
      <w:r>
        <w:t>сообщений».</w:t>
      </w:r>
    </w:p>
    <w:p w:rsidR="00F60C19" w:rsidRDefault="00D47E01" w:rsidP="004524E9">
      <w:pPr>
        <w:pStyle w:val="NoSpacing"/>
        <w:numPr>
          <w:ilvl w:val="0"/>
          <w:numId w:val="1"/>
        </w:numPr>
      </w:pPr>
      <w:r>
        <w:t>В поле ниже может быть сделана отметка «</w:t>
      </w:r>
      <w:proofErr w:type="spellStart"/>
      <w:r>
        <w:t>Скретч</w:t>
      </w:r>
      <w:proofErr w:type="spellEnd"/>
      <w:r>
        <w:t>-карта</w:t>
      </w:r>
      <w:r w:rsidR="004524E9">
        <w:t xml:space="preserve"> №</w:t>
      </w:r>
      <w:r>
        <w:t>»</w:t>
      </w:r>
      <w:r w:rsidR="004524E9">
        <w:t>.</w:t>
      </w:r>
      <w:r w:rsidR="004D3CA9">
        <w:t xml:space="preserve"> В таком случае Одноразовый пароль в </w:t>
      </w:r>
      <w:r w:rsidR="004D3CA9" w:rsidRPr="004524E9">
        <w:t>SMS</w:t>
      </w:r>
      <w:r w:rsidR="004D3CA9" w:rsidRPr="004D3CA9">
        <w:t>-</w:t>
      </w:r>
      <w:r w:rsidR="004D3CA9">
        <w:t>сообщении будет использоваться, как основной способ подтверждения</w:t>
      </w:r>
      <w:r w:rsidR="00E21D7F">
        <w:t xml:space="preserve"> подписи</w:t>
      </w:r>
      <w:r w:rsidR="004D3CA9">
        <w:t xml:space="preserve"> ЭД, а Одноразовый пароль на </w:t>
      </w:r>
      <w:proofErr w:type="spellStart"/>
      <w:r w:rsidR="004D3CA9">
        <w:t>скретч</w:t>
      </w:r>
      <w:proofErr w:type="spellEnd"/>
      <w:r w:rsidR="004D3CA9">
        <w:t xml:space="preserve">-карте, как </w:t>
      </w:r>
      <w:r w:rsidR="00E21D7F">
        <w:t>резервный</w:t>
      </w:r>
      <w:r w:rsidR="004D3CA9">
        <w:t xml:space="preserve"> способ (на случай, когда </w:t>
      </w:r>
      <w:r w:rsidR="004D3CA9" w:rsidRPr="004524E9">
        <w:t>SMS</w:t>
      </w:r>
      <w:r w:rsidR="004D3CA9">
        <w:t xml:space="preserve"> не может быть доставлено).</w:t>
      </w:r>
    </w:p>
    <w:p w:rsidR="00775C99" w:rsidRDefault="00775C99" w:rsidP="00775C99">
      <w:pPr>
        <w:pStyle w:val="NoSpacing"/>
        <w:numPr>
          <w:ilvl w:val="0"/>
          <w:numId w:val="1"/>
        </w:numPr>
      </w:pPr>
      <w:r>
        <w:t>В случае необходимости заполнить поля с данными</w:t>
      </w:r>
      <w:r w:rsidRPr="008E1D6A">
        <w:rPr>
          <w:u w:val="single"/>
        </w:rPr>
        <w:t xml:space="preserve"> лиц уполномоченных на использование Системы без права подписи ЭД</w:t>
      </w:r>
      <w:r>
        <w:t xml:space="preserve"> (они будут иметь возможность </w:t>
      </w:r>
      <w:r w:rsidR="00845A5C">
        <w:t xml:space="preserve">входить в систему, </w:t>
      </w:r>
      <w:r>
        <w:t>просматривать всю информацию и создавать документы, но не смогут подписат</w:t>
      </w:r>
      <w:r w:rsidR="00306EBC">
        <w:t>ь и направить в банк документы):</w:t>
      </w:r>
      <w:bookmarkStart w:id="0" w:name="_GoBack"/>
      <w:bookmarkEnd w:id="0"/>
    </w:p>
    <w:p w:rsidR="00345374" w:rsidRDefault="00345374" w:rsidP="00345374">
      <w:pPr>
        <w:pStyle w:val="NoSpacing"/>
        <w:numPr>
          <w:ilvl w:val="1"/>
          <w:numId w:val="1"/>
        </w:numPr>
      </w:pPr>
      <w:r>
        <w:t>Поле «Адрес электронной почты» обязательно должно быть заполнено, т.к. на него будет направлен Логин для входа в Систему (требуется в соотв. с п.3.5.1. Правил).</w:t>
      </w:r>
    </w:p>
    <w:p w:rsidR="00345374" w:rsidRDefault="00345374" w:rsidP="00345374">
      <w:pPr>
        <w:pStyle w:val="NoSpacing"/>
        <w:numPr>
          <w:ilvl w:val="1"/>
          <w:numId w:val="1"/>
        </w:numPr>
      </w:pPr>
      <w:r>
        <w:t xml:space="preserve">Поле «Номер мобильного телефона для направления </w:t>
      </w:r>
      <w:r>
        <w:rPr>
          <w:lang w:val="en-US"/>
        </w:rPr>
        <w:t>SMS</w:t>
      </w:r>
      <w:r w:rsidRPr="00561F06">
        <w:t>-</w:t>
      </w:r>
      <w:r>
        <w:t>сообщений» обязательно должно быть заполнено, т.к. на него будет направлен Пароль на первый вход в Систему (требуется в соотв. с п.3.5.2. Правил).</w:t>
      </w:r>
    </w:p>
    <w:p w:rsidR="00637983" w:rsidRPr="00345374" w:rsidRDefault="00345374" w:rsidP="00345374">
      <w:pPr>
        <w:pStyle w:val="NoSpacing"/>
        <w:ind w:left="720"/>
      </w:pPr>
      <w:r>
        <w:t xml:space="preserve"> </w:t>
      </w:r>
    </w:p>
    <w:p w:rsidR="00637983" w:rsidRDefault="00637983" w:rsidP="00637983">
      <w:pPr>
        <w:pStyle w:val="NoSpacing"/>
      </w:pPr>
    </w:p>
    <w:p w:rsidR="00637983" w:rsidRDefault="00637983" w:rsidP="00637983">
      <w:pPr>
        <w:pStyle w:val="NoSpacing"/>
      </w:pPr>
    </w:p>
    <w:p w:rsidR="00637983" w:rsidRPr="00637983" w:rsidRDefault="00637983" w:rsidP="00637983">
      <w:pPr>
        <w:pStyle w:val="NoSpacing"/>
      </w:pPr>
    </w:p>
    <w:sectPr w:rsidR="00637983" w:rsidRPr="00637983" w:rsidSect="00C93F2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6076"/>
    <w:multiLevelType w:val="hybridMultilevel"/>
    <w:tmpl w:val="CC76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83"/>
    <w:rsid w:val="002868BF"/>
    <w:rsid w:val="002D5E19"/>
    <w:rsid w:val="00306EBC"/>
    <w:rsid w:val="00345374"/>
    <w:rsid w:val="00411AB9"/>
    <w:rsid w:val="004524E9"/>
    <w:rsid w:val="004D3CA9"/>
    <w:rsid w:val="004F3207"/>
    <w:rsid w:val="00561F06"/>
    <w:rsid w:val="005D4FA5"/>
    <w:rsid w:val="00622E7E"/>
    <w:rsid w:val="00637983"/>
    <w:rsid w:val="00775C99"/>
    <w:rsid w:val="008452DC"/>
    <w:rsid w:val="00845A5C"/>
    <w:rsid w:val="008643D1"/>
    <w:rsid w:val="008E1D6A"/>
    <w:rsid w:val="009A1980"/>
    <w:rsid w:val="009F27DB"/>
    <w:rsid w:val="00A66023"/>
    <w:rsid w:val="00AA1019"/>
    <w:rsid w:val="00B5309D"/>
    <w:rsid w:val="00B620BB"/>
    <w:rsid w:val="00BA332B"/>
    <w:rsid w:val="00C2644D"/>
    <w:rsid w:val="00C93F25"/>
    <w:rsid w:val="00D41B94"/>
    <w:rsid w:val="00D47E01"/>
    <w:rsid w:val="00E21D7F"/>
    <w:rsid w:val="00E77D38"/>
    <w:rsid w:val="00E93AB6"/>
    <w:rsid w:val="00F60C19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57217-8DC3-4BEF-B49C-D8C3B81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E6A6-25A6-4027-9851-D938D167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DCI, Anton A. Chernikov</dc:creator>
  <cp:keywords/>
  <dc:description/>
  <cp:lastModifiedBy>DCI, Anton A. Chernikov</cp:lastModifiedBy>
  <cp:revision>29</cp:revision>
  <dcterms:created xsi:type="dcterms:W3CDTF">2013-12-06T08:18:00Z</dcterms:created>
  <dcterms:modified xsi:type="dcterms:W3CDTF">2014-08-12T12:01:00Z</dcterms:modified>
</cp:coreProperties>
</file>